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5D16" w14:textId="7B5C178A" w:rsidR="00C85B1E" w:rsidRPr="00763FE1" w:rsidRDefault="00C85B1E">
      <w:pPr>
        <w:rPr>
          <w:b/>
          <w:bCs/>
          <w:sz w:val="28"/>
          <w:szCs w:val="28"/>
        </w:rPr>
      </w:pPr>
      <w:r w:rsidRPr="00763FE1">
        <w:rPr>
          <w:b/>
          <w:bCs/>
          <w:sz w:val="28"/>
          <w:szCs w:val="28"/>
        </w:rPr>
        <w:t>Förslag på stadgeändringar</w:t>
      </w:r>
    </w:p>
    <w:p w14:paraId="73F22256" w14:textId="77777777" w:rsidR="00C85B1E" w:rsidRDefault="00C85B1E"/>
    <w:p w14:paraId="739F450E" w14:textId="4996CF16" w:rsidR="00C85B1E" w:rsidRDefault="00C85B1E">
      <w:r>
        <w:t xml:space="preserve">På grund av det ökade problemet att hitta personer som är villiga att sitta med i styrelsen och andra poster i föreningen så vill vi andra stadgarna på tre olika punkter. Detta görs alltså för att det ska bli enklare för oss att fylla de poster som vi behöver samt för att vi inte ska behöva ha lika många val på årsstämman i framför allt vårt upplägg med sektioner och </w:t>
      </w:r>
      <w:r w:rsidR="00C5162D">
        <w:t>kommittéer</w:t>
      </w:r>
      <w:r>
        <w:t>.</w:t>
      </w:r>
    </w:p>
    <w:p w14:paraId="66506334" w14:textId="77777777" w:rsidR="00C5162D" w:rsidRDefault="00C5162D"/>
    <w:p w14:paraId="57E72B3B" w14:textId="41E6EE94" w:rsidR="00C5162D" w:rsidRDefault="00C5162D" w:rsidP="00C5162D">
      <w:r>
        <w:t xml:space="preserve">Nuvarande stadgar </w:t>
      </w:r>
      <w:r>
        <w:t>3</w:t>
      </w:r>
      <w:r>
        <w:t xml:space="preserve"> kap </w:t>
      </w:r>
      <w:r>
        <w:t>Årsmötet 5 §</w:t>
      </w:r>
      <w:r w:rsidR="003B0963">
        <w:t xml:space="preserve"> punkt 12</w:t>
      </w:r>
      <w:r>
        <w:t>:</w:t>
      </w:r>
    </w:p>
    <w:p w14:paraId="32758F91" w14:textId="77777777" w:rsidR="003B0963" w:rsidRPr="00A714CC" w:rsidRDefault="003B0963" w:rsidP="003B0963">
      <w:pPr>
        <w:spacing w:after="120" w:line="240" w:lineRule="auto"/>
        <w:ind w:left="567" w:hanging="567"/>
      </w:pPr>
      <w:r w:rsidRPr="00A714CC">
        <w:t>12.</w:t>
      </w:r>
      <w:r w:rsidRPr="00A714CC">
        <w:tab/>
        <w:t>Val av</w:t>
      </w:r>
    </w:p>
    <w:p w14:paraId="63118DCF" w14:textId="77777777" w:rsidR="003B0963" w:rsidRPr="00A714CC" w:rsidRDefault="003B0963" w:rsidP="003B0963">
      <w:pPr>
        <w:spacing w:after="120" w:line="240" w:lineRule="auto"/>
        <w:ind w:left="567"/>
      </w:pPr>
      <w:r w:rsidRPr="00A714CC">
        <w:t>a)  föreningens ordförande för en tid av ett år;</w:t>
      </w:r>
    </w:p>
    <w:p w14:paraId="337A19C3" w14:textId="77777777" w:rsidR="003B0963" w:rsidRPr="00A714CC" w:rsidRDefault="003B0963" w:rsidP="003B0963">
      <w:pPr>
        <w:spacing w:after="120" w:line="240" w:lineRule="auto"/>
        <w:ind w:left="567"/>
      </w:pPr>
      <w:r w:rsidRPr="00A714CC">
        <w:t>b)  halva antalet övriga ledamöter i styrelsen för en tid av två år;</w:t>
      </w:r>
    </w:p>
    <w:p w14:paraId="6E3B2654" w14:textId="77777777" w:rsidR="003B0963" w:rsidRPr="00A714CC" w:rsidRDefault="003B0963" w:rsidP="003B0963">
      <w:pPr>
        <w:spacing w:after="120" w:line="240" w:lineRule="auto"/>
        <w:ind w:left="567"/>
      </w:pPr>
      <w:r w:rsidRPr="00A714CC">
        <w:t xml:space="preserve">c)  </w:t>
      </w:r>
      <w:r w:rsidRPr="00054155">
        <w:t>en till tre suppleanter</w:t>
      </w:r>
      <w:r w:rsidRPr="00A714CC">
        <w:t xml:space="preserve"> (ersättare) i styrelsen för en tid av ett år;</w:t>
      </w:r>
    </w:p>
    <w:p w14:paraId="6E3A5235" w14:textId="77777777" w:rsidR="003B0963" w:rsidRPr="00A714CC" w:rsidRDefault="003B0963" w:rsidP="003B0963">
      <w:pPr>
        <w:spacing w:after="120" w:line="240" w:lineRule="auto"/>
        <w:ind w:left="567"/>
      </w:pPr>
      <w:r w:rsidRPr="00A714CC">
        <w:t xml:space="preserve">d)  </w:t>
      </w:r>
      <w:r>
        <w:t xml:space="preserve">två </w:t>
      </w:r>
      <w:r w:rsidRPr="00A714CC">
        <w:t xml:space="preserve">revisorer jämte </w:t>
      </w:r>
      <w:r>
        <w:t xml:space="preserve">en till två </w:t>
      </w:r>
      <w:r w:rsidRPr="00A714CC">
        <w:t>suppleanter (ersättare) för en tid av ett år. I detta val får inte styrelsens ledamöter delta;</w:t>
      </w:r>
    </w:p>
    <w:p w14:paraId="4E70B875" w14:textId="77777777" w:rsidR="003B0963" w:rsidRPr="00A714CC" w:rsidRDefault="003B0963" w:rsidP="003B0963">
      <w:pPr>
        <w:spacing w:after="120" w:line="240" w:lineRule="auto"/>
        <w:ind w:left="567"/>
      </w:pPr>
      <w:r w:rsidRPr="00A714CC">
        <w:t>e</w:t>
      </w:r>
      <w:r w:rsidRPr="00C422D9">
        <w:rPr>
          <w:b/>
          <w:bCs/>
        </w:rPr>
        <w:t xml:space="preserve">)  </w:t>
      </w:r>
      <w:r w:rsidRPr="00054155">
        <w:t>två till tre</w:t>
      </w:r>
      <w:r w:rsidRPr="00A714CC">
        <w:t xml:space="preserve"> ledamöter i valberedningen för en tid av ett år, av vilka en ska utses till ordförande</w:t>
      </w:r>
      <w:r w:rsidRPr="00054155">
        <w:t xml:space="preserve"> och</w:t>
      </w:r>
      <w:r w:rsidRPr="00A21ABB">
        <w:rPr>
          <w:b/>
          <w:bCs/>
        </w:rPr>
        <w:t xml:space="preserve"> </w:t>
      </w:r>
      <w:r w:rsidRPr="00054155">
        <w:t>sektionerna ska bistå valberedningen i sitt arbete;</w:t>
      </w:r>
      <w:r w:rsidRPr="00A714CC">
        <w:t xml:space="preserve"> samt</w:t>
      </w:r>
    </w:p>
    <w:p w14:paraId="55614E6C" w14:textId="77777777" w:rsidR="003B0963" w:rsidRPr="00A714CC" w:rsidRDefault="003B0963" w:rsidP="003B0963">
      <w:pPr>
        <w:spacing w:after="120" w:line="240" w:lineRule="auto"/>
        <w:ind w:left="567"/>
      </w:pPr>
      <w:r w:rsidRPr="00A714CC">
        <w:t>f)  ombud till möten där föreningen har rätt att vara representerad genom ombud.</w:t>
      </w:r>
    </w:p>
    <w:p w14:paraId="5530212D" w14:textId="77777777" w:rsidR="003B0963" w:rsidRDefault="003B0963" w:rsidP="00C5162D"/>
    <w:p w14:paraId="1B795F36" w14:textId="77777777" w:rsidR="003B0963" w:rsidRDefault="003B0963" w:rsidP="003B0963">
      <w:r>
        <w:t>Förslag till ändring</w:t>
      </w:r>
    </w:p>
    <w:p w14:paraId="7AD14C32" w14:textId="77777777" w:rsidR="003B0963" w:rsidRPr="00A714CC" w:rsidRDefault="003B0963" w:rsidP="003B0963">
      <w:pPr>
        <w:spacing w:after="120" w:line="240" w:lineRule="auto"/>
        <w:ind w:left="567" w:hanging="567"/>
      </w:pPr>
      <w:r w:rsidRPr="00A714CC">
        <w:t>12.</w:t>
      </w:r>
      <w:r w:rsidRPr="00A714CC">
        <w:tab/>
        <w:t>Val av</w:t>
      </w:r>
    </w:p>
    <w:p w14:paraId="4A65180B" w14:textId="77777777" w:rsidR="003B0963" w:rsidRPr="00A714CC" w:rsidRDefault="003B0963" w:rsidP="003B0963">
      <w:pPr>
        <w:spacing w:after="120" w:line="240" w:lineRule="auto"/>
        <w:ind w:left="567"/>
      </w:pPr>
      <w:r w:rsidRPr="00A714CC">
        <w:t>a)  föreningens ordförande för en tid av ett år;</w:t>
      </w:r>
    </w:p>
    <w:p w14:paraId="23583DD5" w14:textId="77777777" w:rsidR="003B0963" w:rsidRPr="00A714CC" w:rsidRDefault="003B0963" w:rsidP="003B0963">
      <w:pPr>
        <w:spacing w:after="120" w:line="240" w:lineRule="auto"/>
        <w:ind w:left="567"/>
      </w:pPr>
      <w:r w:rsidRPr="00A714CC">
        <w:t>b)  halva antalet övriga ledamöter i styrelsen för en tid av två år;</w:t>
      </w:r>
    </w:p>
    <w:p w14:paraId="0B48D412" w14:textId="77777777" w:rsidR="003B0963" w:rsidRPr="00A714CC" w:rsidRDefault="003B0963" w:rsidP="003B0963">
      <w:pPr>
        <w:spacing w:after="120" w:line="240" w:lineRule="auto"/>
        <w:ind w:left="567"/>
      </w:pPr>
      <w:r w:rsidRPr="00A714CC">
        <w:t xml:space="preserve">c)  </w:t>
      </w:r>
      <w:r w:rsidRPr="00054155">
        <w:t>en till tre suppleanter</w:t>
      </w:r>
      <w:r w:rsidRPr="00A714CC">
        <w:t xml:space="preserve"> (ersättare) i styrelsen för en tid av ett år;</w:t>
      </w:r>
    </w:p>
    <w:p w14:paraId="03FC7928" w14:textId="27530A12" w:rsidR="003B0963" w:rsidRPr="00A714CC" w:rsidRDefault="003B0963" w:rsidP="003B0963">
      <w:pPr>
        <w:spacing w:after="120" w:line="240" w:lineRule="auto"/>
        <w:ind w:left="567"/>
      </w:pPr>
      <w:r w:rsidRPr="00A714CC">
        <w:t xml:space="preserve">d)  </w:t>
      </w:r>
      <w:r>
        <w:t>en</w:t>
      </w:r>
      <w:r>
        <w:t xml:space="preserve"> </w:t>
      </w:r>
      <w:r w:rsidRPr="00A714CC">
        <w:t xml:space="preserve">revisor jämte </w:t>
      </w:r>
      <w:r>
        <w:t xml:space="preserve">en </w:t>
      </w:r>
      <w:r w:rsidRPr="00A714CC">
        <w:t>suppleant (ersättare) för en tid av ett år. I detta val får inte styrelsens ledamöter delta;</w:t>
      </w:r>
    </w:p>
    <w:p w14:paraId="07C09301" w14:textId="7FB2132D" w:rsidR="003B0963" w:rsidRPr="00A714CC" w:rsidRDefault="003B0963" w:rsidP="003B0963">
      <w:pPr>
        <w:spacing w:after="120" w:line="240" w:lineRule="auto"/>
        <w:ind w:left="567"/>
      </w:pPr>
      <w:r w:rsidRPr="00A714CC">
        <w:t>e</w:t>
      </w:r>
      <w:r w:rsidRPr="00C422D9">
        <w:rPr>
          <w:b/>
          <w:bCs/>
        </w:rPr>
        <w:t xml:space="preserve">)  </w:t>
      </w:r>
      <w:r>
        <w:t>en</w:t>
      </w:r>
      <w:r w:rsidRPr="00054155">
        <w:t xml:space="preserve"> till tre</w:t>
      </w:r>
      <w:r w:rsidRPr="00A714CC">
        <w:t xml:space="preserve"> ledamöter i valberedningen för en tid av ett år, av vilka en ska utses till ordförande</w:t>
      </w:r>
      <w:r w:rsidRPr="00054155">
        <w:t xml:space="preserve"> och</w:t>
      </w:r>
      <w:r w:rsidRPr="00A21ABB">
        <w:rPr>
          <w:b/>
          <w:bCs/>
        </w:rPr>
        <w:t xml:space="preserve"> </w:t>
      </w:r>
      <w:r w:rsidRPr="00054155">
        <w:t>sektionerna ska bistå valberedningen i sitt arbete;</w:t>
      </w:r>
      <w:r w:rsidRPr="00A714CC">
        <w:t xml:space="preserve"> samt</w:t>
      </w:r>
    </w:p>
    <w:p w14:paraId="01D44BEF" w14:textId="77777777" w:rsidR="003B0963" w:rsidRPr="00A714CC" w:rsidRDefault="003B0963" w:rsidP="003B0963">
      <w:pPr>
        <w:spacing w:after="120" w:line="240" w:lineRule="auto"/>
        <w:ind w:left="567"/>
      </w:pPr>
      <w:r w:rsidRPr="00A714CC">
        <w:t>f)  ombud till möten där föreningen har rätt att vara representerad genom ombud.</w:t>
      </w:r>
    </w:p>
    <w:p w14:paraId="12A86CFE" w14:textId="77777777" w:rsidR="00C5162D" w:rsidRDefault="00C5162D"/>
    <w:p w14:paraId="17379DEB" w14:textId="77777777" w:rsidR="00C5162D" w:rsidRDefault="00C5162D"/>
    <w:p w14:paraId="0440C4E1" w14:textId="77777777" w:rsidR="00C5162D" w:rsidRDefault="00C5162D"/>
    <w:p w14:paraId="4305AB48" w14:textId="77777777" w:rsidR="00C5162D" w:rsidRDefault="00C5162D"/>
    <w:p w14:paraId="0B2A0D93" w14:textId="43CDA37C" w:rsidR="00C85B1E" w:rsidRDefault="00C85B1E">
      <w:r>
        <w:lastRenderedPageBreak/>
        <w:t>Nuvarande stadgar 6 kap styrelsen:</w:t>
      </w:r>
    </w:p>
    <w:p w14:paraId="2FF4A19F" w14:textId="77777777" w:rsidR="00C85B1E" w:rsidRPr="00A714CC" w:rsidRDefault="00C85B1E" w:rsidP="00C85B1E">
      <w:pPr>
        <w:pStyle w:val="Rubrik2"/>
        <w:rPr>
          <w:color w:val="auto"/>
        </w:rPr>
      </w:pPr>
      <w:bookmarkStart w:id="0" w:name="_Toc55412525"/>
      <w:r w:rsidRPr="00A714CC">
        <w:rPr>
          <w:color w:val="auto"/>
        </w:rPr>
        <w:t>1 § Sammansättning</w:t>
      </w:r>
      <w:bookmarkEnd w:id="0"/>
    </w:p>
    <w:p w14:paraId="56E92654" w14:textId="77777777" w:rsidR="00C85B1E" w:rsidRPr="00A714CC" w:rsidRDefault="00C85B1E" w:rsidP="00C85B1E">
      <w:pPr>
        <w:spacing w:after="120" w:line="240" w:lineRule="auto"/>
      </w:pPr>
      <w:r w:rsidRPr="00A714CC">
        <w:t xml:space="preserve">Styrelsen ska bestå av ordförande samt </w:t>
      </w:r>
      <w:r>
        <w:t>6</w:t>
      </w:r>
      <w:r w:rsidRPr="00A714CC">
        <w:t xml:space="preserve"> övriga ledamöter. Styrelsen ska bestå av kvinnor och män. </w:t>
      </w:r>
    </w:p>
    <w:p w14:paraId="49704EFD" w14:textId="77777777" w:rsidR="00C85B1E" w:rsidRPr="00A714CC" w:rsidRDefault="00C85B1E" w:rsidP="00C85B1E">
      <w:pPr>
        <w:spacing w:after="120" w:line="240" w:lineRule="auto"/>
      </w:pPr>
      <w:r w:rsidRPr="00A714CC">
        <w:t>Styrelsen ska inom sig utse vice ordförande och de övriga befattningshavare som behövs.</w:t>
      </w:r>
    </w:p>
    <w:p w14:paraId="74931E04" w14:textId="77777777" w:rsidR="00C85B1E" w:rsidRPr="00A714CC" w:rsidRDefault="00C85B1E" w:rsidP="00C85B1E">
      <w:pPr>
        <w:spacing w:after="120" w:line="240" w:lineRule="auto"/>
      </w:pPr>
      <w:r w:rsidRPr="00A714CC">
        <w:t>Vid förhinder för ledamot ersätts ledamoten av suppleant. Om ledamot avgår i förtid ersätter suppleanten ledamoten för tiden t.o.m. nästföljande årsmöte.</w:t>
      </w:r>
    </w:p>
    <w:p w14:paraId="4AF3850D" w14:textId="77777777" w:rsidR="00C85B1E" w:rsidRPr="00A714CC" w:rsidRDefault="00C85B1E" w:rsidP="00C85B1E">
      <w:pPr>
        <w:spacing w:after="120" w:line="240" w:lineRule="auto"/>
      </w:pPr>
      <w:r w:rsidRPr="00A714CC">
        <w:t xml:space="preserve">Styrelsen får utse adjungerad ledamot. Sådan ledamot har yttrande- och förslagsrätt men inte rösträtt. Adjungerad ledamot får utses till befattning inom styrelsen. </w:t>
      </w:r>
    </w:p>
    <w:p w14:paraId="21448D91" w14:textId="3A14DD0E" w:rsidR="00C85B1E" w:rsidRDefault="00C85B1E"/>
    <w:p w14:paraId="76627642" w14:textId="4A5FB52B" w:rsidR="00C85B1E" w:rsidRDefault="00C85B1E">
      <w:r>
        <w:t xml:space="preserve">Förslag </w:t>
      </w:r>
      <w:r w:rsidR="00C5162D">
        <w:t>till</w:t>
      </w:r>
      <w:r>
        <w:t xml:space="preserve"> ändring</w:t>
      </w:r>
    </w:p>
    <w:p w14:paraId="38E0A6B3" w14:textId="77777777" w:rsidR="00C85B1E" w:rsidRPr="00A714CC" w:rsidRDefault="00C85B1E" w:rsidP="00C85B1E">
      <w:pPr>
        <w:pStyle w:val="Rubrik2"/>
        <w:rPr>
          <w:color w:val="auto"/>
        </w:rPr>
      </w:pPr>
      <w:r w:rsidRPr="00A714CC">
        <w:rPr>
          <w:color w:val="auto"/>
        </w:rPr>
        <w:t>1 § Sammansättning</w:t>
      </w:r>
    </w:p>
    <w:p w14:paraId="1D6805F5" w14:textId="3BF23C3D" w:rsidR="00C85B1E" w:rsidRPr="00A714CC" w:rsidRDefault="00C85B1E" w:rsidP="00C85B1E">
      <w:pPr>
        <w:spacing w:after="120" w:line="240" w:lineRule="auto"/>
      </w:pPr>
      <w:r w:rsidRPr="00A714CC">
        <w:t xml:space="preserve">Styrelsen ska bestå av ordförande samt </w:t>
      </w:r>
      <w:r>
        <w:t>4-6</w:t>
      </w:r>
      <w:r w:rsidRPr="00A714CC">
        <w:t xml:space="preserve"> övriga ledamöter. Styrelsen ska bestå av kvinnor och män. </w:t>
      </w:r>
    </w:p>
    <w:p w14:paraId="3AB9552E" w14:textId="77777777" w:rsidR="00C85B1E" w:rsidRPr="00A714CC" w:rsidRDefault="00C85B1E" w:rsidP="00C85B1E">
      <w:pPr>
        <w:spacing w:after="120" w:line="240" w:lineRule="auto"/>
      </w:pPr>
      <w:r w:rsidRPr="00A714CC">
        <w:t>Styrelsen ska inom sig utse vice ordförande och de övriga befattningshavare som behövs.</w:t>
      </w:r>
    </w:p>
    <w:p w14:paraId="7305A2FE" w14:textId="77777777" w:rsidR="00C85B1E" w:rsidRPr="00A714CC" w:rsidRDefault="00C85B1E" w:rsidP="00C85B1E">
      <w:pPr>
        <w:spacing w:after="120" w:line="240" w:lineRule="auto"/>
      </w:pPr>
      <w:r w:rsidRPr="00A714CC">
        <w:t>Vid förhinder för ledamot ersätts ledamoten av suppleant. Om ledamot avgår i förtid ersätter suppleanten ledamoten för tiden t.o.m. nästföljande årsmöte.</w:t>
      </w:r>
    </w:p>
    <w:p w14:paraId="3A4AEFF2" w14:textId="77777777" w:rsidR="00C85B1E" w:rsidRPr="00A714CC" w:rsidRDefault="00C85B1E" w:rsidP="00C85B1E">
      <w:pPr>
        <w:spacing w:after="120" w:line="240" w:lineRule="auto"/>
      </w:pPr>
      <w:r w:rsidRPr="00A714CC">
        <w:t xml:space="preserve">Styrelsen får utse adjungerad ledamot. Sådan ledamot har yttrande- och förslagsrätt men inte rösträtt. Adjungerad ledamot får utses till befattning inom styrelsen. </w:t>
      </w:r>
    </w:p>
    <w:p w14:paraId="6ED9E986" w14:textId="77777777" w:rsidR="00C85B1E" w:rsidRDefault="00C85B1E"/>
    <w:p w14:paraId="7E03A652" w14:textId="02C064C5" w:rsidR="00C85B1E" w:rsidRDefault="00C85B1E" w:rsidP="00C85B1E">
      <w:r>
        <w:t xml:space="preserve">Nuvarande stadgar </w:t>
      </w:r>
      <w:r>
        <w:t xml:space="preserve">7 </w:t>
      </w:r>
      <w:r>
        <w:t>kap</w:t>
      </w:r>
      <w:r>
        <w:t xml:space="preserve"> Övriga föreningsorgan</w:t>
      </w:r>
      <w:r>
        <w:t>:</w:t>
      </w:r>
    </w:p>
    <w:p w14:paraId="5C5E5950" w14:textId="77777777" w:rsidR="00C85B1E" w:rsidRPr="00A714CC" w:rsidRDefault="00C85B1E" w:rsidP="00C85B1E">
      <w:pPr>
        <w:pStyle w:val="Rubrik2"/>
        <w:rPr>
          <w:color w:val="auto"/>
        </w:rPr>
      </w:pPr>
      <w:bookmarkStart w:id="1" w:name="_Toc55412530"/>
      <w:r w:rsidRPr="00A714CC">
        <w:rPr>
          <w:color w:val="auto"/>
        </w:rPr>
        <w:t>1 § Kommittéer, arbetsgrupper och andra underliggande föreningsorgan</w:t>
      </w:r>
      <w:bookmarkEnd w:id="1"/>
    </w:p>
    <w:p w14:paraId="2A95448E" w14:textId="77777777" w:rsidR="00C85B1E" w:rsidRPr="00A714CC" w:rsidRDefault="00C85B1E" w:rsidP="00C85B1E">
      <w:pPr>
        <w:spacing w:after="120" w:line="240" w:lineRule="auto"/>
      </w:pPr>
      <w:r w:rsidRPr="00A714CC">
        <w:t xml:space="preserve">Föreningen ska för sin idrottsliga verksamhet ha följande sektioner/kommittéer: </w:t>
      </w:r>
      <w:r>
        <w:br/>
        <w:t xml:space="preserve">cykelsektion, gymnastiksektion, gymsektion, motionssektion inklusive skidor, racketsektion, orienteringssektion, ban- och anläggningskommitté samt stugkommitté </w:t>
      </w:r>
    </w:p>
    <w:p w14:paraId="3B73C40B" w14:textId="77777777" w:rsidR="00C85B1E" w:rsidRPr="00A714CC" w:rsidRDefault="00C85B1E" w:rsidP="00C85B1E">
      <w:pPr>
        <w:spacing w:after="120" w:line="240" w:lineRule="auto"/>
      </w:pPr>
      <w:r w:rsidRPr="00A714CC">
        <w:t xml:space="preserve">Styrelsen får härutöver vid behov inrätta tillfälliga kommittéer och arbets- och projektgrupper. </w:t>
      </w:r>
    </w:p>
    <w:p w14:paraId="5DF3D96F" w14:textId="09E6B265" w:rsidR="00C85B1E" w:rsidRDefault="00C85B1E"/>
    <w:p w14:paraId="4A5E4C0E" w14:textId="1DB74193" w:rsidR="00C85B1E" w:rsidRDefault="00C85B1E" w:rsidP="00C85B1E">
      <w:r>
        <w:t xml:space="preserve">Förslag </w:t>
      </w:r>
      <w:r>
        <w:t>till</w:t>
      </w:r>
      <w:r>
        <w:t xml:space="preserve"> ändring</w:t>
      </w:r>
    </w:p>
    <w:p w14:paraId="3A1EE50F" w14:textId="77777777" w:rsidR="00C5162D" w:rsidRPr="00A714CC" w:rsidRDefault="00C5162D" w:rsidP="00C5162D">
      <w:pPr>
        <w:pStyle w:val="Rubrik2"/>
        <w:rPr>
          <w:color w:val="auto"/>
        </w:rPr>
      </w:pPr>
      <w:r w:rsidRPr="00A714CC">
        <w:rPr>
          <w:color w:val="auto"/>
        </w:rPr>
        <w:t>1 § Kommittéer, arbetsgrupper och andra underliggande föreningsorgan</w:t>
      </w:r>
    </w:p>
    <w:p w14:paraId="4E463A54" w14:textId="127864D4" w:rsidR="00C5162D" w:rsidRPr="00A714CC" w:rsidRDefault="00C5162D" w:rsidP="00C5162D">
      <w:pPr>
        <w:spacing w:after="120" w:line="240" w:lineRule="auto"/>
      </w:pPr>
      <w:r w:rsidRPr="00A714CC">
        <w:t xml:space="preserve">Föreningen ska för sin verksamhet ha följande sektioner/kommittéer: </w:t>
      </w:r>
      <w:r>
        <w:br/>
      </w:r>
      <w:r>
        <w:t>Aktivitetssektion och Anläggningssektion. Anläggningssektionen består av två undergrupper, Kilagården (Stugan och dess verksamhet) samt Ban-och anläggning</w:t>
      </w:r>
      <w:r>
        <w:t xml:space="preserve"> </w:t>
      </w:r>
    </w:p>
    <w:p w14:paraId="68796B62" w14:textId="7AF1EAB8" w:rsidR="00763FE1" w:rsidRDefault="00C5162D" w:rsidP="00763FE1">
      <w:pPr>
        <w:spacing w:after="120" w:line="240" w:lineRule="auto"/>
      </w:pPr>
      <w:r w:rsidRPr="00A714CC">
        <w:lastRenderedPageBreak/>
        <w:t xml:space="preserve">Styrelsen får härutöver vid behov inrätta tillfälliga kommittéer och arbets- och projektgrupper. </w:t>
      </w:r>
    </w:p>
    <w:p w14:paraId="361461E6" w14:textId="77777777" w:rsidR="00763FE1" w:rsidRDefault="00763FE1" w:rsidP="00763FE1">
      <w:pPr>
        <w:spacing w:after="120" w:line="240" w:lineRule="auto"/>
      </w:pPr>
    </w:p>
    <w:p w14:paraId="5FADC45B" w14:textId="77777777" w:rsidR="00763FE1" w:rsidRDefault="00763FE1" w:rsidP="00763FE1">
      <w:pPr>
        <w:spacing w:after="120" w:line="240" w:lineRule="auto"/>
      </w:pPr>
    </w:p>
    <w:p w14:paraId="0CCD2105" w14:textId="5A3E151B" w:rsidR="00763FE1" w:rsidRDefault="00763FE1" w:rsidP="00763FE1">
      <w:r>
        <w:t>Om dessa förslag röstas igenom så vill vi utöver detta få befogenheten att justera vissa texter så att de är anpassade till de nya stadgeändringarna (revisorer till revisor etc)</w:t>
      </w:r>
    </w:p>
    <w:p w14:paraId="0AAEF2D2" w14:textId="77777777" w:rsidR="00763FE1" w:rsidRDefault="00763FE1" w:rsidP="00763FE1">
      <w:pPr>
        <w:spacing w:after="120" w:line="240" w:lineRule="auto"/>
      </w:pPr>
    </w:p>
    <w:p w14:paraId="23196C51" w14:textId="77777777" w:rsidR="00763FE1" w:rsidRDefault="00763FE1" w:rsidP="00763FE1">
      <w:pPr>
        <w:spacing w:after="120" w:line="240" w:lineRule="auto"/>
      </w:pPr>
    </w:p>
    <w:sectPr w:rsidR="00763F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B1E"/>
    <w:rsid w:val="003B0963"/>
    <w:rsid w:val="00763FE1"/>
    <w:rsid w:val="00C5162D"/>
    <w:rsid w:val="00C85B1E"/>
    <w:rsid w:val="00D00F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599A"/>
  <w15:chartTrackingRefBased/>
  <w15:docId w15:val="{BE59952D-AFFC-4146-87EA-FB64FDA2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85B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C85B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85B1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85B1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85B1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85B1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85B1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85B1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85B1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85B1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C85B1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85B1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85B1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85B1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85B1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85B1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85B1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85B1E"/>
    <w:rPr>
      <w:rFonts w:eastAsiaTheme="majorEastAsia" w:cstheme="majorBidi"/>
      <w:color w:val="272727" w:themeColor="text1" w:themeTint="D8"/>
    </w:rPr>
  </w:style>
  <w:style w:type="paragraph" w:styleId="Rubrik">
    <w:name w:val="Title"/>
    <w:basedOn w:val="Normal"/>
    <w:next w:val="Normal"/>
    <w:link w:val="RubrikChar"/>
    <w:uiPriority w:val="10"/>
    <w:qFormat/>
    <w:rsid w:val="00C85B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85B1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85B1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85B1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85B1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85B1E"/>
    <w:rPr>
      <w:i/>
      <w:iCs/>
      <w:color w:val="404040" w:themeColor="text1" w:themeTint="BF"/>
    </w:rPr>
  </w:style>
  <w:style w:type="paragraph" w:styleId="Liststycke">
    <w:name w:val="List Paragraph"/>
    <w:basedOn w:val="Normal"/>
    <w:uiPriority w:val="34"/>
    <w:qFormat/>
    <w:rsid w:val="00C85B1E"/>
    <w:pPr>
      <w:ind w:left="720"/>
      <w:contextualSpacing/>
    </w:pPr>
  </w:style>
  <w:style w:type="character" w:styleId="Starkbetoning">
    <w:name w:val="Intense Emphasis"/>
    <w:basedOn w:val="Standardstycketeckensnitt"/>
    <w:uiPriority w:val="21"/>
    <w:qFormat/>
    <w:rsid w:val="00C85B1E"/>
    <w:rPr>
      <w:i/>
      <w:iCs/>
      <w:color w:val="0F4761" w:themeColor="accent1" w:themeShade="BF"/>
    </w:rPr>
  </w:style>
  <w:style w:type="paragraph" w:styleId="Starktcitat">
    <w:name w:val="Intense Quote"/>
    <w:basedOn w:val="Normal"/>
    <w:next w:val="Normal"/>
    <w:link w:val="StarktcitatChar"/>
    <w:uiPriority w:val="30"/>
    <w:qFormat/>
    <w:rsid w:val="00C85B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85B1E"/>
    <w:rPr>
      <w:i/>
      <w:iCs/>
      <w:color w:val="0F4761" w:themeColor="accent1" w:themeShade="BF"/>
    </w:rPr>
  </w:style>
  <w:style w:type="character" w:styleId="Starkreferens">
    <w:name w:val="Intense Reference"/>
    <w:basedOn w:val="Standardstycketeckensnitt"/>
    <w:uiPriority w:val="32"/>
    <w:qFormat/>
    <w:rsid w:val="00C85B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602</Words>
  <Characters>3191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Arnell</dc:creator>
  <cp:keywords/>
  <dc:description/>
  <cp:lastModifiedBy>Frida Arnell</cp:lastModifiedBy>
  <cp:revision>2</cp:revision>
  <dcterms:created xsi:type="dcterms:W3CDTF">2025-02-13T07:11:00Z</dcterms:created>
  <dcterms:modified xsi:type="dcterms:W3CDTF">2025-02-13T07:39:00Z</dcterms:modified>
</cp:coreProperties>
</file>